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321" w:rsidRPr="002D144F" w:rsidRDefault="00A96321" w:rsidP="002D144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96321" w:rsidRPr="002D144F" w:rsidRDefault="00A96321" w:rsidP="002D144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96321" w:rsidRPr="002D144F" w:rsidRDefault="00A96321" w:rsidP="002D144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96321" w:rsidRPr="002D144F" w:rsidRDefault="00A96321" w:rsidP="00625F6E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A96321" w:rsidRPr="002D144F" w:rsidRDefault="00EE2676" w:rsidP="002D144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D144F">
        <w:rPr>
          <w:rFonts w:ascii="Times New Roman" w:hAnsi="Times New Roman" w:cs="Times New Roman"/>
          <w:bCs/>
          <w:sz w:val="24"/>
          <w:szCs w:val="24"/>
        </w:rPr>
        <w:t>Diseases Caused by Defe</w:t>
      </w:r>
      <w:r w:rsidR="00361764" w:rsidRPr="002D144F">
        <w:rPr>
          <w:rFonts w:ascii="Times New Roman" w:hAnsi="Times New Roman" w:cs="Times New Roman"/>
          <w:bCs/>
          <w:sz w:val="24"/>
          <w:szCs w:val="24"/>
        </w:rPr>
        <w:t>ctive Functioning of Organelles</w:t>
      </w:r>
    </w:p>
    <w:p w:rsidR="00A96321" w:rsidRPr="002D144F" w:rsidRDefault="00EE2676" w:rsidP="002D144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D144F"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:rsidR="00A96321" w:rsidRPr="002D144F" w:rsidRDefault="00EE2676" w:rsidP="002D144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D144F">
        <w:rPr>
          <w:rFonts w:ascii="Times New Roman" w:hAnsi="Times New Roman" w:cs="Times New Roman"/>
          <w:bCs/>
          <w:sz w:val="24"/>
          <w:szCs w:val="24"/>
        </w:rPr>
        <w:t>Institutional Affiliation</w:t>
      </w:r>
    </w:p>
    <w:p w:rsidR="00326DA3" w:rsidRPr="002D144F" w:rsidRDefault="00EE2676" w:rsidP="002D144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2D144F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2F247E" w:rsidRDefault="00EE2676" w:rsidP="002F247E">
      <w:pPr>
        <w:spacing w:before="24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D144F">
        <w:rPr>
          <w:rFonts w:ascii="Times New Roman" w:hAnsi="Times New Roman" w:cs="Times New Roman"/>
          <w:bCs/>
          <w:sz w:val="24"/>
          <w:szCs w:val="24"/>
        </w:rPr>
        <w:lastRenderedPageBreak/>
        <w:t>Adrenoleukodystrophy (ALD)</w:t>
      </w:r>
    </w:p>
    <w:p w:rsidR="001C77E8" w:rsidRDefault="00EE2676" w:rsidP="001C77E8">
      <w:pPr>
        <w:spacing w:before="24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2D144F">
        <w:rPr>
          <w:rFonts w:ascii="Times New Roman" w:hAnsi="Times New Roman" w:cs="Times New Roman"/>
          <w:bCs/>
          <w:sz w:val="24"/>
          <w:szCs w:val="24"/>
        </w:rPr>
        <w:tab/>
      </w:r>
      <w:r w:rsidR="00CE68CD" w:rsidRPr="002D144F">
        <w:rPr>
          <w:rFonts w:ascii="Times New Roman" w:hAnsi="Times New Roman" w:cs="Times New Roman"/>
          <w:bCs/>
          <w:sz w:val="24"/>
          <w:szCs w:val="24"/>
        </w:rPr>
        <w:t>Ac</w:t>
      </w:r>
      <w:r w:rsidR="00293BED" w:rsidRPr="002D144F">
        <w:rPr>
          <w:rFonts w:ascii="Times New Roman" w:hAnsi="Times New Roman" w:cs="Times New Roman"/>
          <w:bCs/>
          <w:sz w:val="24"/>
          <w:szCs w:val="24"/>
        </w:rPr>
        <w:t>cording to</w:t>
      </w:r>
      <w:r w:rsidR="00293BED" w:rsidRPr="002D14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Friedman &amp; Nunnari (2014)</w:t>
      </w:r>
      <w:r w:rsidR="00293BED" w:rsidRPr="002D144F">
        <w:rPr>
          <w:rFonts w:ascii="Times New Roman" w:hAnsi="Times New Roman" w:cs="Times New Roman"/>
          <w:bCs/>
          <w:sz w:val="24"/>
          <w:szCs w:val="24"/>
        </w:rPr>
        <w:t>,</w:t>
      </w:r>
      <w:r w:rsidR="00CE68CD" w:rsidRPr="002D14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573B1" w:rsidRPr="002D144F">
        <w:rPr>
          <w:rFonts w:ascii="Times New Roman" w:hAnsi="Times New Roman" w:cs="Times New Roman"/>
          <w:bCs/>
          <w:sz w:val="24"/>
          <w:szCs w:val="24"/>
        </w:rPr>
        <w:t xml:space="preserve">Adrenoleukodystrophy (ALD) is a disease in human beings caused when peroxisomes </w:t>
      </w:r>
      <w:r w:rsidR="00A17049" w:rsidRPr="002D144F">
        <w:rPr>
          <w:rFonts w:ascii="Times New Roman" w:hAnsi="Times New Roman" w:cs="Times New Roman"/>
          <w:bCs/>
          <w:noProof/>
          <w:sz w:val="24"/>
          <w:szCs w:val="24"/>
        </w:rPr>
        <w:t>break</w:t>
      </w:r>
      <w:r w:rsidR="00A17049" w:rsidRPr="002D144F">
        <w:rPr>
          <w:rFonts w:ascii="Times New Roman" w:hAnsi="Times New Roman" w:cs="Times New Roman"/>
          <w:bCs/>
          <w:sz w:val="24"/>
          <w:szCs w:val="24"/>
        </w:rPr>
        <w:t xml:space="preserve"> down</w:t>
      </w:r>
      <w:r w:rsidR="00BD4ED7" w:rsidRPr="002D144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D4ED7" w:rsidRPr="002D144F">
        <w:rPr>
          <w:rFonts w:ascii="Times New Roman" w:hAnsi="Times New Roman" w:cs="Times New Roman"/>
          <w:bCs/>
          <w:noProof/>
          <w:sz w:val="24"/>
          <w:szCs w:val="24"/>
        </w:rPr>
        <w:t>The peroxisome</w:t>
      </w:r>
      <w:r w:rsidR="00BD4ED7" w:rsidRPr="002D144F">
        <w:rPr>
          <w:rFonts w:ascii="Times New Roman" w:hAnsi="Times New Roman" w:cs="Times New Roman"/>
          <w:bCs/>
          <w:sz w:val="24"/>
          <w:szCs w:val="24"/>
        </w:rPr>
        <w:t xml:space="preserve"> is</w:t>
      </w:r>
      <w:r w:rsidR="004573B1" w:rsidRPr="002D144F">
        <w:rPr>
          <w:rFonts w:ascii="Times New Roman" w:hAnsi="Times New Roman" w:cs="Times New Roman"/>
          <w:bCs/>
          <w:sz w:val="24"/>
          <w:szCs w:val="24"/>
        </w:rPr>
        <w:t xml:space="preserve"> the organelles in</w:t>
      </w:r>
      <w:r w:rsidR="00CE68CD" w:rsidRPr="002D14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E68CD" w:rsidRPr="002D144F">
        <w:rPr>
          <w:rFonts w:ascii="Times New Roman" w:hAnsi="Times New Roman" w:cs="Times New Roman"/>
          <w:bCs/>
          <w:noProof/>
          <w:sz w:val="24"/>
          <w:szCs w:val="24"/>
        </w:rPr>
        <w:t xml:space="preserve">a </w:t>
      </w:r>
      <w:r w:rsidR="004573B1" w:rsidRPr="002D144F">
        <w:rPr>
          <w:rFonts w:ascii="Times New Roman" w:hAnsi="Times New Roman" w:cs="Times New Roman"/>
          <w:bCs/>
          <w:noProof/>
          <w:sz w:val="24"/>
          <w:szCs w:val="24"/>
        </w:rPr>
        <w:t>cell</w:t>
      </w:r>
      <w:r w:rsidR="004573B1" w:rsidRPr="002D144F">
        <w:rPr>
          <w:rFonts w:ascii="Times New Roman" w:hAnsi="Times New Roman" w:cs="Times New Roman"/>
          <w:bCs/>
          <w:sz w:val="24"/>
          <w:szCs w:val="24"/>
        </w:rPr>
        <w:t xml:space="preserve"> that </w:t>
      </w:r>
      <w:r w:rsidR="00BD4ED7" w:rsidRPr="002D144F">
        <w:rPr>
          <w:rFonts w:ascii="Times New Roman" w:hAnsi="Times New Roman" w:cs="Times New Roman"/>
          <w:bCs/>
          <w:noProof/>
          <w:sz w:val="24"/>
          <w:szCs w:val="24"/>
        </w:rPr>
        <w:t>is</w:t>
      </w:r>
      <w:r>
        <w:rPr>
          <w:rFonts w:ascii="Times New Roman" w:hAnsi="Times New Roman" w:cs="Times New Roman"/>
          <w:bCs/>
          <w:sz w:val="24"/>
          <w:szCs w:val="24"/>
        </w:rPr>
        <w:t xml:space="preserve"> identical to lysosomes and </w:t>
      </w:r>
      <w:r w:rsidR="004573B1" w:rsidRPr="002D144F">
        <w:rPr>
          <w:rFonts w:ascii="Times New Roman" w:hAnsi="Times New Roman" w:cs="Times New Roman"/>
          <w:bCs/>
          <w:sz w:val="24"/>
          <w:szCs w:val="24"/>
        </w:rPr>
        <w:t xml:space="preserve">the pair contain digestive enzymes that </w:t>
      </w:r>
      <w:r w:rsidR="004573B1" w:rsidRPr="002D144F">
        <w:rPr>
          <w:rFonts w:ascii="Times New Roman" w:hAnsi="Times New Roman" w:cs="Times New Roman"/>
          <w:bCs/>
          <w:noProof/>
          <w:sz w:val="24"/>
          <w:szCs w:val="24"/>
        </w:rPr>
        <w:t>kill</w:t>
      </w:r>
      <w:r w:rsidR="004573B1" w:rsidRPr="002D144F">
        <w:rPr>
          <w:rFonts w:ascii="Times New Roman" w:hAnsi="Times New Roman" w:cs="Times New Roman"/>
          <w:bCs/>
          <w:sz w:val="24"/>
          <w:szCs w:val="24"/>
        </w:rPr>
        <w:t xml:space="preserve"> the toxic substances found in the cells. The </w:t>
      </w:r>
      <w:r w:rsidR="00A17049" w:rsidRPr="002D144F">
        <w:rPr>
          <w:rFonts w:ascii="Times New Roman" w:hAnsi="Times New Roman" w:cs="Times New Roman"/>
          <w:bCs/>
          <w:sz w:val="24"/>
          <w:szCs w:val="24"/>
        </w:rPr>
        <w:t xml:space="preserve">only </w:t>
      </w:r>
      <w:r>
        <w:rPr>
          <w:rFonts w:ascii="Times New Roman" w:hAnsi="Times New Roman" w:cs="Times New Roman"/>
          <w:bCs/>
          <w:noProof/>
          <w:sz w:val="24"/>
          <w:szCs w:val="24"/>
        </w:rPr>
        <w:t>difference</w:t>
      </w:r>
      <w:r w:rsidR="004573B1" w:rsidRPr="002D144F">
        <w:rPr>
          <w:rFonts w:ascii="Times New Roman" w:hAnsi="Times New Roman" w:cs="Times New Roman"/>
          <w:bCs/>
          <w:sz w:val="24"/>
          <w:szCs w:val="24"/>
        </w:rPr>
        <w:t xml:space="preserve"> between the two</w:t>
      </w:r>
      <w:r w:rsidR="00A17049" w:rsidRPr="002D144F">
        <w:rPr>
          <w:rFonts w:ascii="Times New Roman" w:hAnsi="Times New Roman" w:cs="Times New Roman"/>
          <w:bCs/>
          <w:sz w:val="24"/>
          <w:szCs w:val="24"/>
        </w:rPr>
        <w:t xml:space="preserve"> organelles</w:t>
      </w:r>
      <w:r w:rsidR="004573B1" w:rsidRPr="002D144F">
        <w:rPr>
          <w:rFonts w:ascii="Times New Roman" w:hAnsi="Times New Roman" w:cs="Times New Roman"/>
          <w:bCs/>
          <w:sz w:val="24"/>
          <w:szCs w:val="24"/>
        </w:rPr>
        <w:t xml:space="preserve"> is that lysosomes contain enzymes that </w:t>
      </w:r>
      <w:r w:rsidR="00A17049" w:rsidRPr="002D144F">
        <w:rPr>
          <w:rFonts w:ascii="Times New Roman" w:hAnsi="Times New Roman" w:cs="Times New Roman"/>
          <w:bCs/>
          <w:noProof/>
          <w:sz w:val="24"/>
          <w:szCs w:val="24"/>
        </w:rPr>
        <w:t>perfo</w:t>
      </w:r>
      <w:r w:rsidR="00CE68CD" w:rsidRPr="002D144F">
        <w:rPr>
          <w:rFonts w:ascii="Times New Roman" w:hAnsi="Times New Roman" w:cs="Times New Roman"/>
          <w:bCs/>
          <w:noProof/>
          <w:sz w:val="24"/>
          <w:szCs w:val="24"/>
        </w:rPr>
        <w:t>r</w:t>
      </w:r>
      <w:r w:rsidR="00A17049" w:rsidRPr="002D144F">
        <w:rPr>
          <w:rFonts w:ascii="Times New Roman" w:hAnsi="Times New Roman" w:cs="Times New Roman"/>
          <w:bCs/>
          <w:noProof/>
          <w:sz w:val="24"/>
          <w:szCs w:val="24"/>
        </w:rPr>
        <w:t>m</w:t>
      </w:r>
      <w:r w:rsidR="00A17049" w:rsidRPr="002D144F">
        <w:rPr>
          <w:rFonts w:ascii="Times New Roman" w:hAnsi="Times New Roman" w:cs="Times New Roman"/>
          <w:bCs/>
          <w:sz w:val="24"/>
          <w:szCs w:val="24"/>
        </w:rPr>
        <w:t xml:space="preserve"> in insufficient oxygen levels and PH at low levels while peroxisomes consist of enzymes that need oxygen thus when peroxisomes </w:t>
      </w:r>
      <w:r w:rsidR="00A17049" w:rsidRPr="002D144F">
        <w:rPr>
          <w:rFonts w:ascii="Times New Roman" w:hAnsi="Times New Roman" w:cs="Times New Roman"/>
          <w:bCs/>
          <w:noProof/>
          <w:sz w:val="24"/>
          <w:szCs w:val="24"/>
        </w:rPr>
        <w:t>break</w:t>
      </w:r>
      <w:r>
        <w:rPr>
          <w:rFonts w:ascii="Times New Roman" w:hAnsi="Times New Roman" w:cs="Times New Roman"/>
          <w:bCs/>
          <w:sz w:val="24"/>
          <w:szCs w:val="24"/>
        </w:rPr>
        <w:t xml:space="preserve"> down results to </w:t>
      </w:r>
      <w:r w:rsidRPr="002D144F">
        <w:rPr>
          <w:rFonts w:ascii="Times New Roman" w:hAnsi="Times New Roman" w:cs="Times New Roman"/>
          <w:bCs/>
          <w:sz w:val="24"/>
          <w:szCs w:val="24"/>
        </w:rPr>
        <w:t>Adrenoleukodystrophy (ALD)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361764" w:rsidRPr="002D144F" w:rsidRDefault="00EE2676" w:rsidP="002D144F">
      <w:pPr>
        <w:spacing w:before="24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2D14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C77E8">
        <w:rPr>
          <w:rFonts w:ascii="Times New Roman" w:hAnsi="Times New Roman" w:cs="Times New Roman"/>
          <w:bCs/>
          <w:sz w:val="24"/>
          <w:szCs w:val="24"/>
        </w:rPr>
        <w:tab/>
      </w:r>
      <w:r w:rsidRPr="002D144F">
        <w:rPr>
          <w:rFonts w:ascii="Times New Roman" w:hAnsi="Times New Roman" w:cs="Times New Roman"/>
          <w:bCs/>
          <w:sz w:val="24"/>
          <w:szCs w:val="24"/>
        </w:rPr>
        <w:t xml:space="preserve">When this accumulation takes </w:t>
      </w:r>
      <w:r w:rsidRPr="002D144F">
        <w:rPr>
          <w:rFonts w:ascii="Times New Roman" w:hAnsi="Times New Roman" w:cs="Times New Roman"/>
          <w:bCs/>
          <w:sz w:val="24"/>
          <w:szCs w:val="24"/>
        </w:rPr>
        <w:t>place, an indi</w:t>
      </w:r>
      <w:r w:rsidR="001B64E9" w:rsidRPr="002D144F">
        <w:rPr>
          <w:rFonts w:ascii="Times New Roman" w:hAnsi="Times New Roman" w:cs="Times New Roman"/>
          <w:bCs/>
          <w:sz w:val="24"/>
          <w:szCs w:val="24"/>
        </w:rPr>
        <w:t xml:space="preserve">vidual will expose aggression, which </w:t>
      </w:r>
      <w:r w:rsidR="001B64E9" w:rsidRPr="002D144F">
        <w:rPr>
          <w:rFonts w:ascii="Times New Roman" w:hAnsi="Times New Roman" w:cs="Times New Roman"/>
          <w:bCs/>
          <w:noProof/>
          <w:sz w:val="24"/>
          <w:szCs w:val="24"/>
        </w:rPr>
        <w:t>is not</w:t>
      </w:r>
      <w:r w:rsidR="001B64E9" w:rsidRPr="002D144F">
        <w:rPr>
          <w:rFonts w:ascii="Times New Roman" w:hAnsi="Times New Roman" w:cs="Times New Roman"/>
          <w:bCs/>
          <w:sz w:val="24"/>
          <w:szCs w:val="24"/>
        </w:rPr>
        <w:t xml:space="preserve"> normal, poor memory, lower limbs </w:t>
      </w:r>
      <w:r w:rsidR="001B64E9" w:rsidRPr="002D144F">
        <w:rPr>
          <w:rFonts w:ascii="Times New Roman" w:hAnsi="Times New Roman" w:cs="Times New Roman"/>
          <w:bCs/>
          <w:noProof/>
          <w:sz w:val="24"/>
          <w:szCs w:val="24"/>
        </w:rPr>
        <w:t>become</w:t>
      </w:r>
      <w:r w:rsidR="001B64E9" w:rsidRPr="002D14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B64E9" w:rsidRPr="002D144F">
        <w:rPr>
          <w:rFonts w:ascii="Times New Roman" w:hAnsi="Times New Roman" w:cs="Times New Roman"/>
          <w:bCs/>
          <w:noProof/>
          <w:sz w:val="24"/>
          <w:szCs w:val="24"/>
        </w:rPr>
        <w:t>paraly</w:t>
      </w:r>
      <w:r w:rsidR="00BD4ED7" w:rsidRPr="002D144F">
        <w:rPr>
          <w:rFonts w:ascii="Times New Roman" w:hAnsi="Times New Roman" w:cs="Times New Roman"/>
          <w:bCs/>
          <w:noProof/>
          <w:sz w:val="24"/>
          <w:szCs w:val="24"/>
        </w:rPr>
        <w:t>z</w:t>
      </w:r>
      <w:r w:rsidR="001B64E9" w:rsidRPr="002D144F">
        <w:rPr>
          <w:rFonts w:ascii="Times New Roman" w:hAnsi="Times New Roman" w:cs="Times New Roman"/>
          <w:bCs/>
          <w:noProof/>
          <w:sz w:val="24"/>
          <w:szCs w:val="24"/>
        </w:rPr>
        <w:t>ed</w:t>
      </w:r>
      <w:r w:rsidR="001C77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B64E9" w:rsidRPr="002D144F">
        <w:rPr>
          <w:rFonts w:ascii="Times New Roman" w:hAnsi="Times New Roman" w:cs="Times New Roman"/>
          <w:bCs/>
          <w:sz w:val="24"/>
          <w:szCs w:val="24"/>
        </w:rPr>
        <w:t xml:space="preserve">and in </w:t>
      </w:r>
      <w:r w:rsidR="001B64E9" w:rsidRPr="002D144F">
        <w:rPr>
          <w:rFonts w:ascii="Times New Roman" w:hAnsi="Times New Roman" w:cs="Times New Roman"/>
          <w:bCs/>
          <w:noProof/>
          <w:sz w:val="24"/>
          <w:szCs w:val="24"/>
        </w:rPr>
        <w:t>children</w:t>
      </w:r>
      <w:r w:rsidR="00BD4ED7" w:rsidRPr="002D144F">
        <w:rPr>
          <w:rFonts w:ascii="Times New Roman" w:hAnsi="Times New Roman" w:cs="Times New Roman"/>
          <w:bCs/>
          <w:noProof/>
          <w:sz w:val="24"/>
          <w:szCs w:val="24"/>
        </w:rPr>
        <w:t>,</w:t>
      </w:r>
      <w:r w:rsidR="001B64E9" w:rsidRPr="002D144F">
        <w:rPr>
          <w:rFonts w:ascii="Times New Roman" w:hAnsi="Times New Roman" w:cs="Times New Roman"/>
          <w:bCs/>
          <w:sz w:val="24"/>
          <w:szCs w:val="24"/>
        </w:rPr>
        <w:t xml:space="preserve"> low </w:t>
      </w:r>
      <w:r w:rsidR="001B64E9" w:rsidRPr="002D144F">
        <w:rPr>
          <w:rFonts w:ascii="Times New Roman" w:hAnsi="Times New Roman" w:cs="Times New Roman"/>
          <w:bCs/>
          <w:noProof/>
          <w:sz w:val="24"/>
          <w:szCs w:val="24"/>
        </w:rPr>
        <w:t>perfo</w:t>
      </w:r>
      <w:r w:rsidR="00CE68CD" w:rsidRPr="002D144F">
        <w:rPr>
          <w:rFonts w:ascii="Times New Roman" w:hAnsi="Times New Roman" w:cs="Times New Roman"/>
          <w:bCs/>
          <w:noProof/>
          <w:sz w:val="24"/>
          <w:szCs w:val="24"/>
        </w:rPr>
        <w:t>r</w:t>
      </w:r>
      <w:r w:rsidR="001B64E9" w:rsidRPr="002D144F">
        <w:rPr>
          <w:rFonts w:ascii="Times New Roman" w:hAnsi="Times New Roman" w:cs="Times New Roman"/>
          <w:bCs/>
          <w:noProof/>
          <w:sz w:val="24"/>
          <w:szCs w:val="24"/>
        </w:rPr>
        <w:t>mance</w:t>
      </w:r>
      <w:r w:rsidR="001B64E9" w:rsidRPr="002D144F">
        <w:rPr>
          <w:rFonts w:ascii="Times New Roman" w:hAnsi="Times New Roman" w:cs="Times New Roman"/>
          <w:bCs/>
          <w:sz w:val="24"/>
          <w:szCs w:val="24"/>
        </w:rPr>
        <w:t xml:space="preserve"> in school will be experienced</w:t>
      </w:r>
      <w:r w:rsidR="001C77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C77E8" w:rsidRPr="002D144F">
        <w:rPr>
          <w:rFonts w:ascii="Times New Roman" w:hAnsi="Times New Roman" w:cs="Times New Roman"/>
          <w:bCs/>
          <w:sz w:val="24"/>
          <w:szCs w:val="24"/>
        </w:rPr>
        <w:t>(</w:t>
      </w:r>
      <w:r w:rsidR="001C77E8" w:rsidRPr="002D14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Youle &amp; Van Der Bliek,</w:t>
      </w:r>
      <w:r w:rsidR="001C77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C77E8" w:rsidRPr="002D14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2012</w:t>
      </w:r>
      <w:r w:rsidR="001C77E8" w:rsidRPr="002D144F">
        <w:rPr>
          <w:rFonts w:ascii="Times New Roman" w:hAnsi="Times New Roman" w:cs="Times New Roman"/>
          <w:bCs/>
          <w:sz w:val="24"/>
          <w:szCs w:val="24"/>
        </w:rPr>
        <w:t>)</w:t>
      </w:r>
      <w:r w:rsidR="001B64E9" w:rsidRPr="002D144F">
        <w:rPr>
          <w:rFonts w:ascii="Times New Roman" w:hAnsi="Times New Roman" w:cs="Times New Roman"/>
          <w:bCs/>
          <w:sz w:val="24"/>
          <w:szCs w:val="24"/>
        </w:rPr>
        <w:t>. The accumulation resulted due to th</w:t>
      </w:r>
      <w:r w:rsidR="001C77E8">
        <w:rPr>
          <w:rFonts w:ascii="Times New Roman" w:hAnsi="Times New Roman" w:cs="Times New Roman"/>
          <w:bCs/>
          <w:sz w:val="24"/>
          <w:szCs w:val="24"/>
        </w:rPr>
        <w:t xml:space="preserve">e fact that the </w:t>
      </w:r>
      <w:proofErr w:type="spellStart"/>
      <w:r w:rsidR="001C77E8">
        <w:rPr>
          <w:rFonts w:ascii="Times New Roman" w:hAnsi="Times New Roman" w:cs="Times New Roman"/>
          <w:bCs/>
          <w:sz w:val="24"/>
          <w:szCs w:val="24"/>
        </w:rPr>
        <w:t>peroxisomes</w:t>
      </w:r>
      <w:proofErr w:type="spellEnd"/>
      <w:r w:rsidR="001C77E8">
        <w:rPr>
          <w:rFonts w:ascii="Times New Roman" w:hAnsi="Times New Roman" w:cs="Times New Roman"/>
          <w:bCs/>
          <w:sz w:val="24"/>
          <w:szCs w:val="24"/>
        </w:rPr>
        <w:t xml:space="preserve"> had</w:t>
      </w:r>
      <w:r w:rsidR="00BD4ED7" w:rsidRPr="002D14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B64E9" w:rsidRPr="002D144F">
        <w:rPr>
          <w:rFonts w:ascii="Times New Roman" w:hAnsi="Times New Roman" w:cs="Times New Roman"/>
          <w:bCs/>
          <w:noProof/>
          <w:sz w:val="24"/>
          <w:szCs w:val="24"/>
        </w:rPr>
        <w:t>the i</w:t>
      </w:r>
      <w:r w:rsidR="00BD4ED7" w:rsidRPr="002D144F">
        <w:rPr>
          <w:rFonts w:ascii="Times New Roman" w:hAnsi="Times New Roman" w:cs="Times New Roman"/>
          <w:bCs/>
          <w:noProof/>
          <w:sz w:val="24"/>
          <w:szCs w:val="24"/>
        </w:rPr>
        <w:t>nadequate</w:t>
      </w:r>
      <w:r w:rsidR="00BD4ED7" w:rsidRPr="002D144F">
        <w:rPr>
          <w:rFonts w:ascii="Times New Roman" w:hAnsi="Times New Roman" w:cs="Times New Roman"/>
          <w:bCs/>
          <w:sz w:val="24"/>
          <w:szCs w:val="24"/>
        </w:rPr>
        <w:t xml:space="preserve"> second most</w:t>
      </w:r>
      <w:r w:rsidR="001B64E9" w:rsidRPr="002D144F">
        <w:rPr>
          <w:rFonts w:ascii="Times New Roman" w:hAnsi="Times New Roman" w:cs="Times New Roman"/>
          <w:bCs/>
          <w:sz w:val="24"/>
          <w:szCs w:val="24"/>
        </w:rPr>
        <w:t xml:space="preserve"> protein in the organelle’s external membrane</w:t>
      </w:r>
      <w:r w:rsidR="001C77E8">
        <w:rPr>
          <w:rFonts w:ascii="Times New Roman" w:hAnsi="Times New Roman" w:cs="Times New Roman"/>
          <w:bCs/>
          <w:sz w:val="24"/>
          <w:szCs w:val="24"/>
        </w:rPr>
        <w:t xml:space="preserve"> which is the</w:t>
      </w:r>
      <w:r w:rsidR="00084656" w:rsidRPr="002D144F">
        <w:rPr>
          <w:rFonts w:ascii="Times New Roman" w:hAnsi="Times New Roman" w:cs="Times New Roman"/>
          <w:bCs/>
          <w:sz w:val="24"/>
          <w:szCs w:val="24"/>
        </w:rPr>
        <w:t xml:space="preserve"> medium for transportation of </w:t>
      </w:r>
      <w:r w:rsidR="0041788C" w:rsidRPr="002D144F">
        <w:rPr>
          <w:rFonts w:ascii="Times New Roman" w:hAnsi="Times New Roman" w:cs="Times New Roman"/>
          <w:bCs/>
          <w:sz w:val="24"/>
          <w:szCs w:val="24"/>
        </w:rPr>
        <w:t xml:space="preserve">an enzyme to </w:t>
      </w:r>
      <w:r w:rsidR="00084656" w:rsidRPr="002D144F">
        <w:rPr>
          <w:rFonts w:ascii="Times New Roman" w:hAnsi="Times New Roman" w:cs="Times New Roman"/>
          <w:bCs/>
          <w:sz w:val="24"/>
          <w:szCs w:val="24"/>
        </w:rPr>
        <w:t>peroxisomes.</w:t>
      </w:r>
      <w:r w:rsidR="00671C53" w:rsidRPr="002D14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D144F">
        <w:rPr>
          <w:rFonts w:ascii="Times New Roman" w:hAnsi="Times New Roman" w:cs="Times New Roman"/>
          <w:bCs/>
          <w:sz w:val="24"/>
          <w:szCs w:val="24"/>
        </w:rPr>
        <w:tab/>
      </w:r>
    </w:p>
    <w:p w:rsidR="00A96321" w:rsidRPr="002D144F" w:rsidRDefault="00EE2676" w:rsidP="002D144F">
      <w:pPr>
        <w:spacing w:before="24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2D144F">
        <w:rPr>
          <w:rFonts w:ascii="Times New Roman" w:hAnsi="Times New Roman" w:cs="Times New Roman"/>
          <w:bCs/>
          <w:sz w:val="24"/>
          <w:szCs w:val="24"/>
        </w:rPr>
        <w:tab/>
      </w:r>
      <w:r w:rsidR="00671C53" w:rsidRPr="002D144F">
        <w:rPr>
          <w:rFonts w:ascii="Times New Roman" w:hAnsi="Times New Roman" w:cs="Times New Roman"/>
          <w:bCs/>
          <w:sz w:val="24"/>
          <w:szCs w:val="24"/>
        </w:rPr>
        <w:t xml:space="preserve">The enzyme </w:t>
      </w:r>
      <w:r w:rsidR="00671C53" w:rsidRPr="002D144F">
        <w:rPr>
          <w:rFonts w:ascii="Times New Roman" w:hAnsi="Times New Roman" w:cs="Times New Roman"/>
          <w:bCs/>
          <w:noProof/>
          <w:sz w:val="24"/>
          <w:szCs w:val="24"/>
        </w:rPr>
        <w:t>regulate</w:t>
      </w:r>
      <w:r w:rsidR="00CE68CD" w:rsidRPr="002D144F">
        <w:rPr>
          <w:rFonts w:ascii="Times New Roman" w:hAnsi="Times New Roman" w:cs="Times New Roman"/>
          <w:bCs/>
          <w:noProof/>
          <w:sz w:val="24"/>
          <w:szCs w:val="24"/>
        </w:rPr>
        <w:t>s</w:t>
      </w:r>
      <w:r w:rsidR="00671C53" w:rsidRPr="002D144F">
        <w:rPr>
          <w:rFonts w:ascii="Times New Roman" w:hAnsi="Times New Roman" w:cs="Times New Roman"/>
          <w:bCs/>
          <w:sz w:val="24"/>
          <w:szCs w:val="24"/>
        </w:rPr>
        <w:t xml:space="preserve"> disintegration of a kind of</w:t>
      </w:r>
      <w:r w:rsidR="00671C53" w:rsidRPr="002D144F">
        <w:rPr>
          <w:rFonts w:ascii="Times New Roman" w:hAnsi="Times New Roman" w:cs="Times New Roman"/>
          <w:bCs/>
          <w:noProof/>
          <w:sz w:val="24"/>
          <w:szCs w:val="24"/>
        </w:rPr>
        <w:t xml:space="preserve"> extended fatty acid conglomerates</w:t>
      </w:r>
      <w:r w:rsidR="00671C53" w:rsidRPr="002D144F">
        <w:rPr>
          <w:rFonts w:ascii="Times New Roman" w:hAnsi="Times New Roman" w:cs="Times New Roman"/>
          <w:bCs/>
          <w:sz w:val="24"/>
          <w:szCs w:val="24"/>
        </w:rPr>
        <w:t xml:space="preserve">. In the absence of the enzyme, body cells such </w:t>
      </w:r>
      <w:r w:rsidR="00671C53" w:rsidRPr="002D144F">
        <w:rPr>
          <w:rFonts w:ascii="Times New Roman" w:hAnsi="Times New Roman" w:cs="Times New Roman"/>
          <w:bCs/>
          <w:noProof/>
          <w:sz w:val="24"/>
          <w:szCs w:val="24"/>
        </w:rPr>
        <w:t>as,</w:t>
      </w:r>
      <w:r w:rsidR="00671C53" w:rsidRPr="002D144F">
        <w:rPr>
          <w:rFonts w:ascii="Times New Roman" w:hAnsi="Times New Roman" w:cs="Times New Roman"/>
          <w:bCs/>
          <w:sz w:val="24"/>
          <w:szCs w:val="24"/>
        </w:rPr>
        <w:t xml:space="preserve"> brain cells and spinal cord will experience </w:t>
      </w:r>
      <w:r w:rsidR="00CE68CD" w:rsidRPr="002D144F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671C53" w:rsidRPr="002D144F">
        <w:rPr>
          <w:rFonts w:ascii="Times New Roman" w:hAnsi="Times New Roman" w:cs="Times New Roman"/>
          <w:bCs/>
          <w:noProof/>
          <w:sz w:val="24"/>
          <w:szCs w:val="24"/>
        </w:rPr>
        <w:t>buildup</w:t>
      </w:r>
      <w:r w:rsidR="00671C53" w:rsidRPr="002D144F">
        <w:rPr>
          <w:rFonts w:ascii="Times New Roman" w:hAnsi="Times New Roman" w:cs="Times New Roman"/>
          <w:bCs/>
          <w:sz w:val="24"/>
          <w:szCs w:val="24"/>
        </w:rPr>
        <w:t xml:space="preserve"> of fatty acids, ultimately peeling the cells out of </w:t>
      </w:r>
      <w:r w:rsidR="00671C53" w:rsidRPr="002D144F">
        <w:rPr>
          <w:rFonts w:ascii="Times New Roman" w:hAnsi="Times New Roman" w:cs="Times New Roman"/>
          <w:bCs/>
          <w:noProof/>
          <w:sz w:val="24"/>
          <w:szCs w:val="24"/>
        </w:rPr>
        <w:t>the fatty</w:t>
      </w:r>
      <w:r w:rsidR="00671C53" w:rsidRPr="002D144F">
        <w:rPr>
          <w:rFonts w:ascii="Times New Roman" w:hAnsi="Times New Roman" w:cs="Times New Roman"/>
          <w:bCs/>
          <w:sz w:val="24"/>
          <w:szCs w:val="24"/>
        </w:rPr>
        <w:t xml:space="preserve"> covering which is made up of myelin, which </w:t>
      </w:r>
      <w:r w:rsidR="00CE68CD" w:rsidRPr="002D144F">
        <w:rPr>
          <w:rFonts w:ascii="Times New Roman" w:hAnsi="Times New Roman" w:cs="Times New Roman"/>
          <w:bCs/>
          <w:noProof/>
          <w:sz w:val="24"/>
          <w:szCs w:val="24"/>
        </w:rPr>
        <w:t>is</w:t>
      </w:r>
      <w:r w:rsidR="00671C53" w:rsidRPr="002D144F">
        <w:rPr>
          <w:rFonts w:ascii="Times New Roman" w:hAnsi="Times New Roman" w:cs="Times New Roman"/>
          <w:bCs/>
          <w:sz w:val="24"/>
          <w:szCs w:val="24"/>
        </w:rPr>
        <w:t xml:space="preserve"> important</w:t>
      </w:r>
      <w:r w:rsidR="00553C0F" w:rsidRPr="002D14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53C0F" w:rsidRPr="002D144F">
        <w:rPr>
          <w:rFonts w:ascii="Times New Roman" w:hAnsi="Times New Roman" w:cs="Times New Roman"/>
          <w:bCs/>
          <w:noProof/>
          <w:sz w:val="24"/>
          <w:szCs w:val="24"/>
        </w:rPr>
        <w:t>in transmitting</w:t>
      </w:r>
      <w:r w:rsidR="00553C0F" w:rsidRPr="002D144F">
        <w:rPr>
          <w:rFonts w:ascii="Times New Roman" w:hAnsi="Times New Roman" w:cs="Times New Roman"/>
          <w:bCs/>
          <w:sz w:val="24"/>
          <w:szCs w:val="24"/>
        </w:rPr>
        <w:t xml:space="preserve"> nerve. </w:t>
      </w:r>
      <w:r w:rsidR="00293BED" w:rsidRPr="002D144F">
        <w:rPr>
          <w:rFonts w:ascii="Times New Roman" w:hAnsi="Times New Roman" w:cs="Times New Roman"/>
          <w:bCs/>
          <w:sz w:val="24"/>
          <w:szCs w:val="24"/>
        </w:rPr>
        <w:t>According to</w:t>
      </w:r>
      <w:r w:rsidR="00293BED" w:rsidRPr="002D14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Friedman &amp; Nunnari (2014)</w:t>
      </w:r>
      <w:r w:rsidR="00293BED" w:rsidRPr="002D144F">
        <w:rPr>
          <w:rFonts w:ascii="Times New Roman" w:hAnsi="Times New Roman" w:cs="Times New Roman"/>
          <w:bCs/>
          <w:sz w:val="24"/>
          <w:szCs w:val="24"/>
        </w:rPr>
        <w:t>, t</w:t>
      </w:r>
      <w:r w:rsidR="00553C0F" w:rsidRPr="002D144F">
        <w:rPr>
          <w:rFonts w:ascii="Times New Roman" w:hAnsi="Times New Roman" w:cs="Times New Roman"/>
          <w:bCs/>
          <w:sz w:val="24"/>
          <w:szCs w:val="24"/>
        </w:rPr>
        <w:t>he protein that is absent in the peroxisomes is of great importance to the body and also to the brain</w:t>
      </w:r>
      <w:r w:rsidR="001C77E8">
        <w:rPr>
          <w:rFonts w:ascii="Times New Roman" w:hAnsi="Times New Roman" w:cs="Times New Roman"/>
          <w:bCs/>
          <w:sz w:val="24"/>
          <w:szCs w:val="24"/>
        </w:rPr>
        <w:t>. W</w:t>
      </w:r>
      <w:r w:rsidR="00553C0F" w:rsidRPr="002D144F">
        <w:rPr>
          <w:rFonts w:ascii="Times New Roman" w:hAnsi="Times New Roman" w:cs="Times New Roman"/>
          <w:bCs/>
          <w:sz w:val="24"/>
          <w:szCs w:val="24"/>
        </w:rPr>
        <w:t xml:space="preserve">ithout </w:t>
      </w:r>
      <w:r w:rsidR="00BD4ED7" w:rsidRPr="002D144F">
        <w:rPr>
          <w:rFonts w:ascii="Times New Roman" w:hAnsi="Times New Roman" w:cs="Times New Roman"/>
          <w:bCs/>
          <w:noProof/>
          <w:sz w:val="24"/>
          <w:szCs w:val="24"/>
        </w:rPr>
        <w:t>it, there</w:t>
      </w:r>
      <w:r w:rsidR="00DB700E">
        <w:rPr>
          <w:rFonts w:ascii="Times New Roman" w:hAnsi="Times New Roman" w:cs="Times New Roman"/>
          <w:bCs/>
          <w:sz w:val="24"/>
          <w:szCs w:val="24"/>
        </w:rPr>
        <w:t xml:space="preserve"> will be internal </w:t>
      </w:r>
      <w:r w:rsidR="00553C0F" w:rsidRPr="002D144F">
        <w:rPr>
          <w:rFonts w:ascii="Times New Roman" w:hAnsi="Times New Roman" w:cs="Times New Roman"/>
          <w:bCs/>
          <w:sz w:val="24"/>
          <w:szCs w:val="24"/>
        </w:rPr>
        <w:t>buildup of fatty acid which will be difficult to control and this will lead to slow b</w:t>
      </w:r>
      <w:bookmarkStart w:id="0" w:name="_GoBack"/>
      <w:bookmarkEnd w:id="0"/>
      <w:r w:rsidR="00553C0F" w:rsidRPr="002D144F">
        <w:rPr>
          <w:rFonts w:ascii="Times New Roman" w:hAnsi="Times New Roman" w:cs="Times New Roman"/>
          <w:bCs/>
          <w:sz w:val="24"/>
          <w:szCs w:val="24"/>
        </w:rPr>
        <w:t>rain act</w:t>
      </w:r>
      <w:r w:rsidRPr="002D144F">
        <w:rPr>
          <w:rFonts w:ascii="Times New Roman" w:hAnsi="Times New Roman" w:cs="Times New Roman"/>
          <w:bCs/>
          <w:sz w:val="24"/>
          <w:szCs w:val="24"/>
        </w:rPr>
        <w:t>ivity hence the brain will fail.</w:t>
      </w:r>
    </w:p>
    <w:p w:rsidR="00A96321" w:rsidRPr="002D144F" w:rsidRDefault="00EE2676" w:rsidP="002D144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2D144F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877231" w:rsidRPr="002D144F" w:rsidRDefault="00EE2676" w:rsidP="002D14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144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93BED" w:rsidRPr="002D144F" w:rsidRDefault="00EE2676" w:rsidP="002D144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D14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Friedman, J. R., &amp; Nunnari, J. (2014). Mitochondrial form and function. </w:t>
      </w:r>
      <w:r w:rsidRPr="002D14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Nature</w:t>
      </w:r>
      <w:r w:rsidRPr="002D14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D14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505</w:t>
      </w:r>
      <w:r w:rsidRPr="002D14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(7483), 335.</w:t>
      </w:r>
    </w:p>
    <w:p w:rsidR="00293BED" w:rsidRPr="002D144F" w:rsidRDefault="00EE2676" w:rsidP="002D144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D14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Youle, R. J., &amp; Van Der Bliek, A. M. (2012). Mitochondrial fission, fusion, and stress. </w:t>
      </w:r>
      <w:r w:rsidRPr="002D14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Science</w:t>
      </w:r>
      <w:r w:rsidRPr="002D14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D14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337</w:t>
      </w:r>
      <w:r w:rsidRPr="002D14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(6098), 1062-1065.</w:t>
      </w:r>
    </w:p>
    <w:p w:rsidR="00A96321" w:rsidRPr="002D144F" w:rsidRDefault="00A96321" w:rsidP="002D14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6321" w:rsidRPr="002D144F" w:rsidRDefault="00A96321" w:rsidP="002D14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6321" w:rsidRPr="002D144F" w:rsidRDefault="00A96321" w:rsidP="002D14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96321" w:rsidRPr="002D144F" w:rsidSect="0036176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2676" w:rsidRDefault="00EE2676" w:rsidP="00545C7E">
      <w:pPr>
        <w:spacing w:after="0" w:line="240" w:lineRule="auto"/>
      </w:pPr>
      <w:r>
        <w:separator/>
      </w:r>
    </w:p>
  </w:endnote>
  <w:endnote w:type="continuationSeparator" w:id="0">
    <w:p w:rsidR="00EE2676" w:rsidRDefault="00EE2676" w:rsidP="00545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2676" w:rsidRDefault="00EE2676" w:rsidP="00545C7E">
      <w:pPr>
        <w:spacing w:after="0" w:line="240" w:lineRule="auto"/>
      </w:pPr>
      <w:r>
        <w:separator/>
      </w:r>
    </w:p>
  </w:footnote>
  <w:footnote w:type="continuationSeparator" w:id="0">
    <w:p w:rsidR="00EE2676" w:rsidRDefault="00EE2676" w:rsidP="00545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81885025"/>
      <w:docPartObj>
        <w:docPartGallery w:val="Page Numbers (Top of Page)"/>
        <w:docPartUnique/>
      </w:docPartObj>
    </w:sdtPr>
    <w:sdtContent>
      <w:p w:rsidR="00361764" w:rsidRPr="002F247E" w:rsidRDefault="00EE2676" w:rsidP="002F247E">
        <w:pPr>
          <w:spacing w:before="240" w:line="480" w:lineRule="auto"/>
          <w:rPr>
            <w:rFonts w:ascii="Times New Roman" w:hAnsi="Times New Roman" w:cs="Times New Roman"/>
            <w:bCs/>
            <w:sz w:val="24"/>
            <w:szCs w:val="24"/>
          </w:rPr>
        </w:pPr>
        <w:r w:rsidRPr="002D144F">
          <w:rPr>
            <w:rFonts w:ascii="Times New Roman" w:hAnsi="Times New Roman" w:cs="Times New Roman"/>
            <w:bCs/>
            <w:sz w:val="24"/>
            <w:szCs w:val="24"/>
          </w:rPr>
          <w:t>ADRENOLEUKODYSTROPHY (ALD)</w:t>
        </w:r>
        <w:r>
          <w:rPr>
            <w:rFonts w:ascii="Times New Roman" w:hAnsi="Times New Roman" w:cs="Times New Roman"/>
            <w:bCs/>
            <w:sz w:val="24"/>
            <w:szCs w:val="24"/>
          </w:rPr>
          <w:t xml:space="preserve">                                                                                       </w:t>
        </w:r>
        <w:r w:rsidR="00545C7E" w:rsidRPr="0036176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176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45C7E" w:rsidRPr="0036176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B700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45C7E" w:rsidRPr="0036176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764" w:rsidRPr="00361764" w:rsidRDefault="00EE2676" w:rsidP="00361764">
    <w:pPr>
      <w:pStyle w:val="Header"/>
      <w:rPr>
        <w:rFonts w:ascii="Times New Roman" w:hAnsi="Times New Roman" w:cs="Times New Roman"/>
        <w:sz w:val="24"/>
        <w:szCs w:val="24"/>
      </w:rPr>
    </w:pPr>
    <w:r w:rsidRPr="00361764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181885003"/>
        <w:docPartObj>
          <w:docPartGallery w:val="Page Numbers (Top of Page)"/>
          <w:docPartUnique/>
        </w:docPartObj>
      </w:sdtPr>
      <w:sdtContent>
        <w:r w:rsidR="002F247E" w:rsidRPr="002D144F">
          <w:rPr>
            <w:rFonts w:ascii="Times New Roman" w:hAnsi="Times New Roman" w:cs="Times New Roman"/>
            <w:bCs/>
            <w:sz w:val="24"/>
            <w:szCs w:val="24"/>
          </w:rPr>
          <w:t>ADRENOLEUKODYSTROPHY (ALD)</w:t>
        </w:r>
        <w:r w:rsidR="002F247E">
          <w:rPr>
            <w:rFonts w:ascii="Times New Roman" w:hAnsi="Times New Roman" w:cs="Times New Roman"/>
            <w:bCs/>
            <w:sz w:val="24"/>
            <w:szCs w:val="24"/>
          </w:rPr>
          <w:t xml:space="preserve"> </w:t>
        </w:r>
      </w:sdtContent>
    </w:sdt>
  </w:p>
  <w:p w:rsidR="00CE68CD" w:rsidRPr="00361764" w:rsidRDefault="00CE68C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a0MLQwMTQxNTayMDcyMzFS0lEKTi0uzszPAykwqgUA+UGhPSwAAAA="/>
  </w:docVars>
  <w:rsids>
    <w:rsidRoot w:val="004573B1"/>
    <w:rsid w:val="00084656"/>
    <w:rsid w:val="001B64E9"/>
    <w:rsid w:val="001C77E8"/>
    <w:rsid w:val="00293BED"/>
    <w:rsid w:val="002D144F"/>
    <w:rsid w:val="002F247E"/>
    <w:rsid w:val="00326DA3"/>
    <w:rsid w:val="00361764"/>
    <w:rsid w:val="0041788C"/>
    <w:rsid w:val="004573B1"/>
    <w:rsid w:val="00545C7E"/>
    <w:rsid w:val="00553C0F"/>
    <w:rsid w:val="00603F89"/>
    <w:rsid w:val="00625F6E"/>
    <w:rsid w:val="00671C53"/>
    <w:rsid w:val="00696714"/>
    <w:rsid w:val="008352CF"/>
    <w:rsid w:val="0085659F"/>
    <w:rsid w:val="00877231"/>
    <w:rsid w:val="00A17049"/>
    <w:rsid w:val="00A96321"/>
    <w:rsid w:val="00BD4ED7"/>
    <w:rsid w:val="00C1253A"/>
    <w:rsid w:val="00CE68CD"/>
    <w:rsid w:val="00D67F28"/>
    <w:rsid w:val="00DB700E"/>
    <w:rsid w:val="00EE2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5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68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8CD"/>
  </w:style>
  <w:style w:type="paragraph" w:styleId="Footer">
    <w:name w:val="footer"/>
    <w:basedOn w:val="Normal"/>
    <w:link w:val="FooterChar"/>
    <w:uiPriority w:val="99"/>
    <w:unhideWhenUsed/>
    <w:rsid w:val="00CE68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8CD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5C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5C7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6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7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KIDDY</dc:creator>
  <cp:lastModifiedBy>mwaura</cp:lastModifiedBy>
  <cp:revision>6</cp:revision>
  <dcterms:created xsi:type="dcterms:W3CDTF">2018-09-19T17:42:00Z</dcterms:created>
  <dcterms:modified xsi:type="dcterms:W3CDTF">2018-09-19T17:56:00Z</dcterms:modified>
</cp:coreProperties>
</file>